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46" w:rsidRDefault="00A70846" w:rsidP="00125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0846">
        <w:rPr>
          <w:rFonts w:ascii="Times New Roman" w:hAnsi="Times New Roman"/>
          <w:b/>
          <w:sz w:val="28"/>
          <w:szCs w:val="28"/>
        </w:rPr>
        <w:t>7 міфів про вибір лікаря</w:t>
      </w:r>
    </w:p>
    <w:p w:rsidR="00A70846" w:rsidRPr="00A70846" w:rsidRDefault="00A70846" w:rsidP="00A7084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70B17">
        <w:rPr>
          <w:rFonts w:ascii="Times New Roman" w:hAnsi="Times New Roman"/>
          <w:sz w:val="28"/>
          <w:szCs w:val="28"/>
        </w:rPr>
        <w:t xml:space="preserve"> рамках медичної реформи з 2 квітня в Україні стартувала кампанія з обрання лікаря. Люди вибирають лікарів, яким довіряють, та підписують з ними декларації на обслуговування. З липня медичні заклади почнуть переходити на нову систему фінансування – держава платитиме саме тим лікарям та </w:t>
      </w:r>
      <w:proofErr w:type="spellStart"/>
      <w:r w:rsidRPr="00070B17">
        <w:rPr>
          <w:rFonts w:ascii="Times New Roman" w:hAnsi="Times New Roman"/>
          <w:sz w:val="28"/>
          <w:szCs w:val="28"/>
        </w:rPr>
        <w:t>медзакладам</w:t>
      </w:r>
      <w:proofErr w:type="spellEnd"/>
      <w:r w:rsidRPr="00070B17">
        <w:rPr>
          <w:rFonts w:ascii="Times New Roman" w:hAnsi="Times New Roman"/>
          <w:sz w:val="28"/>
          <w:szCs w:val="28"/>
        </w:rPr>
        <w:t xml:space="preserve">, до яких звертаються люди за допомогою.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 xml:space="preserve">За два тижні кампанії з обрання лікаря з’явилось чимало міфів. Спростовуємо найпоширеніші з них.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spellStart"/>
      <w:r w:rsidRPr="00070B17">
        <w:rPr>
          <w:rFonts w:ascii="Times New Roman" w:hAnsi="Times New Roman"/>
          <w:b/>
          <w:sz w:val="28"/>
          <w:szCs w:val="28"/>
        </w:rPr>
        <w:t>іф</w:t>
      </w:r>
      <w:proofErr w:type="spellEnd"/>
      <w:r w:rsidRPr="00070B17">
        <w:rPr>
          <w:rFonts w:ascii="Times New Roman" w:hAnsi="Times New Roman"/>
          <w:b/>
          <w:sz w:val="28"/>
          <w:szCs w:val="28"/>
        </w:rPr>
        <w:t xml:space="preserve"> 1. Лікар підписує декларації лише з тими пацієнтами,</w:t>
      </w:r>
      <w:r>
        <w:rPr>
          <w:rFonts w:ascii="Times New Roman" w:hAnsi="Times New Roman"/>
          <w:b/>
          <w:sz w:val="28"/>
          <w:szCs w:val="28"/>
        </w:rPr>
        <w:t xml:space="preserve"> які проживають на його дільниці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>Ви можете обрати будь-якого лікаря, незалежно від вашої прописки чи місця проживання. Єдина причина, з якої лікар може відмовити вам у підписанні декларації</w:t>
      </w:r>
      <w:r>
        <w:rPr>
          <w:rFonts w:ascii="Times New Roman" w:hAnsi="Times New Roman"/>
          <w:sz w:val="28"/>
          <w:szCs w:val="28"/>
        </w:rPr>
        <w:t>,</w:t>
      </w:r>
      <w:r w:rsidRPr="00070B17">
        <w:rPr>
          <w:rFonts w:ascii="Times New Roman" w:hAnsi="Times New Roman"/>
          <w:sz w:val="28"/>
          <w:szCs w:val="28"/>
        </w:rPr>
        <w:t xml:space="preserve"> – він </w:t>
      </w:r>
      <w:r>
        <w:rPr>
          <w:rFonts w:ascii="Times New Roman" w:hAnsi="Times New Roman"/>
          <w:sz w:val="28"/>
          <w:szCs w:val="28"/>
        </w:rPr>
        <w:t>у</w:t>
      </w:r>
      <w:r w:rsidRPr="00070B17">
        <w:rPr>
          <w:rFonts w:ascii="Times New Roman" w:hAnsi="Times New Roman"/>
          <w:sz w:val="28"/>
          <w:szCs w:val="28"/>
        </w:rPr>
        <w:t>же має оптимальну кількість пацієнтів (для терапевта – 2000, для сімейного лікаря – 1800, для педіатра – 900). Тому не варто надто довго зволікати з вибором, адже хороші спеціалісти швидко наберуть собі пацієнтів.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>Ви можете обра</w:t>
      </w:r>
      <w:r>
        <w:rPr>
          <w:rFonts w:ascii="Times New Roman" w:hAnsi="Times New Roman"/>
          <w:sz w:val="28"/>
          <w:szCs w:val="28"/>
        </w:rPr>
        <w:t>ти свого лікаря з іншого району</w:t>
      </w:r>
      <w:r w:rsidRPr="00070B17">
        <w:rPr>
          <w:rFonts w:ascii="Times New Roman" w:hAnsi="Times New Roman"/>
          <w:sz w:val="28"/>
          <w:szCs w:val="28"/>
        </w:rPr>
        <w:t xml:space="preserve"> чи навіть іншого міста. Проте вам буде зручно, якщо ві</w:t>
      </w:r>
      <w:r>
        <w:rPr>
          <w:rFonts w:ascii="Times New Roman" w:hAnsi="Times New Roman"/>
          <w:sz w:val="28"/>
          <w:szCs w:val="28"/>
        </w:rPr>
        <w:t>н практикує поблизу вашого дому</w:t>
      </w:r>
      <w:r w:rsidRPr="00070B17">
        <w:rPr>
          <w:rFonts w:ascii="Times New Roman" w:hAnsi="Times New Roman"/>
          <w:sz w:val="28"/>
          <w:szCs w:val="28"/>
        </w:rPr>
        <w:t xml:space="preserve"> або місця роботи, адже до нього потрібно буде звертатись не лише за медичною допомогою, але й за довідками, направленням до інших спеціалістів тощо.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 xml:space="preserve">Міф 2. Декларацію з лікарем треба підписати якнайшвидше, </w:t>
      </w:r>
      <w:r>
        <w:rPr>
          <w:rFonts w:ascii="Times New Roman" w:hAnsi="Times New Roman"/>
          <w:b/>
          <w:sz w:val="28"/>
          <w:szCs w:val="28"/>
        </w:rPr>
        <w:t xml:space="preserve">адже </w:t>
      </w:r>
      <w:r w:rsidRPr="00070B17">
        <w:rPr>
          <w:rFonts w:ascii="Times New Roman" w:hAnsi="Times New Roman"/>
          <w:b/>
          <w:sz w:val="28"/>
          <w:szCs w:val="28"/>
        </w:rPr>
        <w:t>потім за це доведеться платити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 xml:space="preserve">Кінцевого терміну підписання декларації немає. Це не обов’язково робити саме </w:t>
      </w:r>
      <w:r>
        <w:rPr>
          <w:rFonts w:ascii="Times New Roman" w:hAnsi="Times New Roman"/>
          <w:sz w:val="28"/>
          <w:szCs w:val="28"/>
        </w:rPr>
        <w:t>у</w:t>
      </w:r>
      <w:r w:rsidRPr="00070B17">
        <w:rPr>
          <w:rFonts w:ascii="Times New Roman" w:hAnsi="Times New Roman"/>
          <w:sz w:val="28"/>
          <w:szCs w:val="28"/>
        </w:rPr>
        <w:t xml:space="preserve"> квітні. Її можна підписати будь-коли, наприклад, під час вашого найближчого візиту до лікаря. І, звісно, жодних коштів за це сплачувати не потрібно.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>Термін дії декларації з лікарем необмежений. Вона діє до того часу, доки ви не вирішите підписати декларацію з іншим лікарем, якщо з якихось причин захочете його змінити. В такому випадку попередня декларація анулюється автоматично, вам не потрібно приходити до свого попереднього лікаря.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>Міф 3. Люди, що не можуть особисто прийти до лікаря для підписання декларації, залишаться без меддопомоги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 xml:space="preserve">Якщо людина фізично не може завітати до лікаря, щоб підписати з ним декларацію, це може зробити її законний представник. Окрім того, декларацію не обов’язково підписувати зі стаціонарного комп’ютера. Уповноважений працівник </w:t>
      </w:r>
      <w:proofErr w:type="spellStart"/>
      <w:r w:rsidRPr="00070B17">
        <w:rPr>
          <w:rFonts w:ascii="Times New Roman" w:hAnsi="Times New Roman"/>
          <w:sz w:val="28"/>
          <w:szCs w:val="28"/>
        </w:rPr>
        <w:t>медзакладу</w:t>
      </w:r>
      <w:proofErr w:type="spellEnd"/>
      <w:r w:rsidRPr="00070B17">
        <w:rPr>
          <w:rFonts w:ascii="Times New Roman" w:hAnsi="Times New Roman"/>
          <w:sz w:val="28"/>
          <w:szCs w:val="28"/>
        </w:rPr>
        <w:t xml:space="preserve"> може приїхати до вас додому та використати ноутбук або планшет для заповнення декларації.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 xml:space="preserve">Також найближчим часом Міністерство охорони здоров’я запустить </w:t>
      </w:r>
      <w:proofErr w:type="spellStart"/>
      <w:r w:rsidRPr="00070B17">
        <w:rPr>
          <w:rFonts w:ascii="Times New Roman" w:hAnsi="Times New Roman"/>
          <w:sz w:val="28"/>
          <w:szCs w:val="28"/>
        </w:rPr>
        <w:t>онлайн</w:t>
      </w:r>
      <w:proofErr w:type="spellEnd"/>
      <w:r w:rsidRPr="00070B17">
        <w:rPr>
          <w:rFonts w:ascii="Times New Roman" w:hAnsi="Times New Roman"/>
          <w:sz w:val="28"/>
          <w:szCs w:val="28"/>
        </w:rPr>
        <w:t xml:space="preserve"> кабінет пацієнта, де можна буде підписати декларацію з лікарем </w:t>
      </w:r>
      <w:proofErr w:type="spellStart"/>
      <w:r w:rsidRPr="00070B17">
        <w:rPr>
          <w:rFonts w:ascii="Times New Roman" w:hAnsi="Times New Roman"/>
          <w:sz w:val="28"/>
          <w:szCs w:val="28"/>
        </w:rPr>
        <w:t>онлайн</w:t>
      </w:r>
      <w:proofErr w:type="spellEnd"/>
      <w:r w:rsidRPr="00070B17">
        <w:rPr>
          <w:rFonts w:ascii="Times New Roman" w:hAnsi="Times New Roman"/>
          <w:sz w:val="28"/>
          <w:szCs w:val="28"/>
        </w:rPr>
        <w:t xml:space="preserve">, не виходячи з дому.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>У будь-якому разі без допомоги ніхто не залишиться, до кінця року такі пацієнти можуть обслуговуватися у своїх дільничних лікарів та користуватися усіма видами медичної допомоги.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 xml:space="preserve">Міф 4. Ви не можете обрати свого лікаря, </w:t>
      </w:r>
      <w:r>
        <w:rPr>
          <w:rFonts w:ascii="Times New Roman" w:hAnsi="Times New Roman"/>
          <w:b/>
          <w:sz w:val="28"/>
          <w:szCs w:val="28"/>
        </w:rPr>
        <w:t xml:space="preserve">тому що </w:t>
      </w:r>
      <w:r w:rsidRPr="00070B17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070B17">
        <w:rPr>
          <w:rFonts w:ascii="Times New Roman" w:hAnsi="Times New Roman"/>
          <w:b/>
          <w:sz w:val="28"/>
          <w:szCs w:val="28"/>
        </w:rPr>
        <w:t>медзаклад</w:t>
      </w:r>
      <w:proofErr w:type="spellEnd"/>
      <w:r w:rsidRPr="00070B17">
        <w:rPr>
          <w:rFonts w:ascii="Times New Roman" w:hAnsi="Times New Roman"/>
          <w:b/>
          <w:sz w:val="28"/>
          <w:szCs w:val="28"/>
        </w:rPr>
        <w:t xml:space="preserve"> не завезли бланки декларацій</w:t>
      </w:r>
    </w:p>
    <w:p w:rsidR="00070B17" w:rsidRPr="00070B17" w:rsidRDefault="00070B17" w:rsidP="00070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70B17">
        <w:rPr>
          <w:rFonts w:ascii="Times New Roman" w:hAnsi="Times New Roman"/>
          <w:sz w:val="28"/>
          <w:szCs w:val="28"/>
        </w:rPr>
        <w:t>Паперових бланків декларацій не існує. Декларація з лікарем має бути заповнена в електронному вигляді</w:t>
      </w:r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 xml:space="preserve"> уповноваженим працівником </w:t>
      </w:r>
      <w:proofErr w:type="spellStart"/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>медзакладу</w:t>
      </w:r>
      <w:proofErr w:type="spellEnd"/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 xml:space="preserve">. Лише після цього вона роздруковується, і ви підписуєте її у двох примірниках, один з яких забираєте з собою, інший залишається у лікаря. Якщо вам дають заповнити бланк декларації від руки – вона </w:t>
      </w:r>
      <w:proofErr w:type="spellStart"/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>фейкова</w:t>
      </w:r>
      <w:proofErr w:type="spellEnd"/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70B17" w:rsidRPr="00070B17" w:rsidRDefault="00070B17" w:rsidP="00070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>Важливо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070B17">
        <w:rPr>
          <w:rFonts w:ascii="Times New Roman" w:eastAsia="Times New Roman" w:hAnsi="Times New Roman"/>
          <w:sz w:val="28"/>
          <w:szCs w:val="28"/>
          <w:lang w:eastAsia="uk-UA"/>
        </w:rPr>
        <w:t xml:space="preserve"> підписати декларацію з лікарем можна лише в закладах, що підключені до електронної системи. Такі заклади мають наліпку «Тут можна обрати свого лікаря».</w:t>
      </w:r>
    </w:p>
    <w:p w:rsidR="00070B17" w:rsidRPr="00070B17" w:rsidRDefault="00070B17" w:rsidP="00070B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1D2129"/>
          <w:sz w:val="28"/>
          <w:szCs w:val="28"/>
          <w:lang w:eastAsia="uk-UA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>Міф 5. Ваш лікар відтепер не буде приїжджати на виклик додому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>Виклик додому входить до переліку послуг вашого лікаря. Але визначати, чи є необхідність їхати на виклик, лікар буде за медичними показами. Він може на</w:t>
      </w:r>
      <w:r>
        <w:rPr>
          <w:rFonts w:ascii="Times New Roman" w:hAnsi="Times New Roman"/>
          <w:sz w:val="28"/>
          <w:szCs w:val="28"/>
        </w:rPr>
        <w:t>дати вам консультацію телефоном</w:t>
      </w:r>
      <w:r w:rsidRPr="00070B17">
        <w:rPr>
          <w:rFonts w:ascii="Times New Roman" w:hAnsi="Times New Roman"/>
          <w:sz w:val="28"/>
          <w:szCs w:val="28"/>
        </w:rPr>
        <w:t xml:space="preserve"> або запросити вас приїхати в амбулаторію. При цьому віддаленість місця перебування пацієнта від медичного закладу не є причиною для відмови лікаря приїхати на виклик.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>Міф 6. Якщо ви не підписали декларацію, лікар вас не обслуговуватиме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B17">
        <w:rPr>
          <w:rFonts w:ascii="Times New Roman" w:hAnsi="Times New Roman"/>
          <w:sz w:val="28"/>
          <w:szCs w:val="28"/>
        </w:rPr>
        <w:t>Мекдзаклади</w:t>
      </w:r>
      <w:proofErr w:type="spellEnd"/>
      <w:r w:rsidRPr="00070B17">
        <w:rPr>
          <w:rFonts w:ascii="Times New Roman" w:hAnsi="Times New Roman"/>
          <w:sz w:val="28"/>
          <w:szCs w:val="28"/>
        </w:rPr>
        <w:t xml:space="preserve"> будуть отримувати фінансування одночасно і за пацієнтів, які підпишуть  декларації з лікарями, що у них працюють, і за пацієнтів, які були закріплені за ними раніше. Тому відмовити вам у наданні допомоги через те, що ви не підписали декларацію</w:t>
      </w:r>
      <w:r>
        <w:rPr>
          <w:rFonts w:ascii="Times New Roman" w:hAnsi="Times New Roman"/>
          <w:sz w:val="28"/>
          <w:szCs w:val="28"/>
        </w:rPr>
        <w:t>,</w:t>
      </w:r>
      <w:r w:rsidRPr="00070B17">
        <w:rPr>
          <w:rFonts w:ascii="Times New Roman" w:hAnsi="Times New Roman"/>
          <w:sz w:val="28"/>
          <w:szCs w:val="28"/>
        </w:rPr>
        <w:t xml:space="preserve"> лікар</w:t>
      </w:r>
      <w:r>
        <w:rPr>
          <w:rFonts w:ascii="Times New Roman" w:hAnsi="Times New Roman"/>
          <w:sz w:val="28"/>
          <w:szCs w:val="28"/>
        </w:rPr>
        <w:t>і</w:t>
      </w:r>
      <w:r w:rsidRPr="00070B17">
        <w:rPr>
          <w:rFonts w:ascii="Times New Roman" w:hAnsi="Times New Roman"/>
          <w:sz w:val="28"/>
          <w:szCs w:val="28"/>
        </w:rPr>
        <w:t xml:space="preserve"> не мають права.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hAnsi="Times New Roman"/>
          <w:sz w:val="28"/>
          <w:szCs w:val="28"/>
        </w:rPr>
        <w:t xml:space="preserve">Проте ваш дільничний терапевт може попросити вас обрати його і підписати з ним декларацію, щоб продовжити обслуговувати вас. Ви вільні у виборі свого лікаря.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70B17">
        <w:rPr>
          <w:rFonts w:ascii="Times New Roman" w:hAnsi="Times New Roman"/>
          <w:b/>
          <w:sz w:val="28"/>
          <w:szCs w:val="28"/>
        </w:rPr>
        <w:t>Міф 7. Ви не зможете підписати декларацію з лікарем, якщо не маєте паспорту, ідентифікаційного коду чи мобільного телефону</w:t>
      </w:r>
    </w:p>
    <w:p w:rsidR="00070B17" w:rsidRDefault="00070B17" w:rsidP="00070B17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</w:pPr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Якщо з об’єктивних причин ви не маєте якогось з необхідних для підписання декларації документів (паспорт, ідентифікаційний код), ви все одно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 зможете обрати свого лікаря.  </w:t>
      </w:r>
    </w:p>
    <w:p w:rsidR="00947431" w:rsidRPr="00070B17" w:rsidRDefault="00070B17" w:rsidP="00070B17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У</w:t>
      </w:r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 разі відсутності паспорта громадянина України декларацію можна підписати за іншими документами</w:t>
      </w:r>
      <w:r w:rsidR="00D012DF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:</w:t>
      </w:r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 </w:t>
      </w:r>
      <w:r w:rsidRPr="00070B17">
        <w:rPr>
          <w:rFonts w:ascii="Times New Roman" w:hAnsi="Times New Roman"/>
          <w:color w:val="000000"/>
          <w:sz w:val="28"/>
          <w:szCs w:val="28"/>
        </w:rPr>
        <w:t>тимчасовим посвідченням громадянина України, посвідкою на постійне проживання в Україні, посвідченням біженця, посвідченням особи, яка потребує додаткового захисту.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70B17">
        <w:rPr>
          <w:rFonts w:ascii="Times New Roman" w:hAnsi="Times New Roman"/>
          <w:color w:val="000000"/>
          <w:sz w:val="28"/>
          <w:szCs w:val="28"/>
        </w:rPr>
        <w:t xml:space="preserve">Якщо ви не маєте ідентифікаційного коду з релігійних або інших переконань, </w:t>
      </w:r>
      <w:r w:rsidR="00D012DF">
        <w:rPr>
          <w:rFonts w:ascii="Times New Roman" w:hAnsi="Times New Roman"/>
          <w:color w:val="000000"/>
          <w:sz w:val="28"/>
          <w:szCs w:val="28"/>
        </w:rPr>
        <w:t>у</w:t>
      </w:r>
      <w:r w:rsidRPr="00070B17">
        <w:rPr>
          <w:rFonts w:ascii="Times New Roman" w:hAnsi="Times New Roman"/>
          <w:color w:val="000000"/>
          <w:sz w:val="28"/>
          <w:szCs w:val="28"/>
        </w:rPr>
        <w:t xml:space="preserve"> декларацію з лікарем заносяться лише ваші паспортні дані. </w:t>
      </w:r>
    </w:p>
    <w:p w:rsidR="00070B17" w:rsidRPr="00070B17" w:rsidRDefault="00070B17" w:rsidP="00070B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Якщо ви не маєте мобільного телефону, лікар має </w:t>
      </w:r>
      <w:proofErr w:type="spellStart"/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відсканувати</w:t>
      </w:r>
      <w:proofErr w:type="spellEnd"/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 ваш паспорт та код і надіслати їх </w:t>
      </w:r>
      <w:r w:rsidR="00D012DF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>у</w:t>
      </w:r>
      <w:r w:rsidRPr="00070B17">
        <w:rPr>
          <w:rFonts w:ascii="Times New Roman" w:eastAsia="Times New Roman" w:hAnsi="Times New Roman"/>
          <w:iCs/>
          <w:color w:val="000000"/>
          <w:sz w:val="28"/>
          <w:szCs w:val="28"/>
          <w:lang w:eastAsia="uk-UA"/>
        </w:rPr>
        <w:t xml:space="preserve"> систему.</w:t>
      </w:r>
    </w:p>
    <w:p w:rsidR="00D012DF" w:rsidRDefault="00D012DF" w:rsidP="00070B17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070B17" w:rsidRPr="00070B17" w:rsidRDefault="00070B17" w:rsidP="00070B17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070B17">
        <w:rPr>
          <w:rFonts w:ascii="Times New Roman" w:hAnsi="Times New Roman"/>
          <w:i/>
          <w:sz w:val="28"/>
          <w:szCs w:val="28"/>
        </w:rPr>
        <w:t xml:space="preserve">Департамент інформації та комунікацій з громадськістю </w:t>
      </w:r>
    </w:p>
    <w:p w:rsidR="00070B17" w:rsidRPr="00070B17" w:rsidRDefault="00070B17" w:rsidP="00070B17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70B17">
        <w:rPr>
          <w:rFonts w:ascii="Times New Roman" w:hAnsi="Times New Roman"/>
          <w:i/>
          <w:sz w:val="28"/>
          <w:szCs w:val="28"/>
        </w:rPr>
        <w:t xml:space="preserve">Секретаріату Кабінету </w:t>
      </w:r>
      <w:r w:rsidRPr="00D012DF">
        <w:rPr>
          <w:rFonts w:ascii="Times New Roman" w:hAnsi="Times New Roman"/>
          <w:i/>
          <w:sz w:val="28"/>
          <w:szCs w:val="28"/>
        </w:rPr>
        <w:t>М</w:t>
      </w:r>
      <w:r w:rsidRPr="00070B17">
        <w:rPr>
          <w:rFonts w:ascii="Times New Roman" w:hAnsi="Times New Roman"/>
          <w:i/>
          <w:sz w:val="28"/>
          <w:szCs w:val="28"/>
        </w:rPr>
        <w:t>іністрів України</w:t>
      </w:r>
    </w:p>
    <w:p w:rsidR="00070B17" w:rsidRPr="00070B17" w:rsidRDefault="00070B17" w:rsidP="00070B17"/>
    <w:sectPr w:rsidR="00070B17" w:rsidRPr="00070B17" w:rsidSect="00CC499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51"/>
    <w:rsid w:val="00070B17"/>
    <w:rsid w:val="001259F9"/>
    <w:rsid w:val="00514C51"/>
    <w:rsid w:val="00947431"/>
    <w:rsid w:val="00A70846"/>
    <w:rsid w:val="00BE11E6"/>
    <w:rsid w:val="00CC4996"/>
    <w:rsid w:val="00D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1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1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4</cp:revision>
  <dcterms:created xsi:type="dcterms:W3CDTF">2018-04-16T13:05:00Z</dcterms:created>
  <dcterms:modified xsi:type="dcterms:W3CDTF">2018-04-18T09:08:00Z</dcterms:modified>
</cp:coreProperties>
</file>